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246" w:rsidRDefault="00C5736C">
      <w:r>
        <w:rPr>
          <w:noProof/>
          <w:lang w:eastAsia="ru-RU"/>
        </w:rPr>
        <w:drawing>
          <wp:inline distT="0" distB="0" distL="0" distR="0">
            <wp:extent cx="6501684" cy="8939284"/>
            <wp:effectExtent l="19050" t="0" r="0" b="0"/>
            <wp:docPr id="1" name="Рисунок 1" descr="F:\1. управление ОУ\ЛА общее собрание работни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. управление ОУ\ЛА общее собрание работнико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218" cy="8938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34A" w:rsidRDefault="0063134A"/>
    <w:p w:rsidR="00A643B4" w:rsidRPr="00A643B4" w:rsidRDefault="00A643B4" w:rsidP="00A643B4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lastRenderedPageBreak/>
        <w:t>3.2.Дает рекомендации по вопросам изменения устава Учреждения, ликвидации и реорганизации Учреждения;</w:t>
      </w:r>
    </w:p>
    <w:p w:rsidR="00A643B4" w:rsidRPr="00A643B4" w:rsidRDefault="00A643B4" w:rsidP="00A643B4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t>3.3.Принимает коллективный договор, правила внутреннего трудового распорядка Учреждения;</w:t>
      </w:r>
    </w:p>
    <w:p w:rsidR="00A643B4" w:rsidRPr="00A643B4" w:rsidRDefault="00A643B4" w:rsidP="00A643B4">
      <w:pPr>
        <w:pStyle w:val="a5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t>. Принимает локальные акты, относящиеся ко всем работникам Учреждения,  регулирующие трудовые отношения, включая инструкции по охране труда, положение о комиссии по охране труда;</w:t>
      </w:r>
    </w:p>
    <w:p w:rsidR="00A643B4" w:rsidRPr="00A643B4" w:rsidRDefault="00A643B4" w:rsidP="00A643B4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t>3.5. Избирает членов комиссии по урегулированию споров между участниками образовательных отношений  от работников Учреждения;</w:t>
      </w:r>
    </w:p>
    <w:p w:rsidR="00A643B4" w:rsidRPr="00A643B4" w:rsidRDefault="00A643B4" w:rsidP="00A643B4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t>3.6. Дает свои рекомендации по плану финансово-хозяйственной деятельности Учреждения, заслушивает отчет руководителя Учреждения о его исполнении;</w:t>
      </w:r>
    </w:p>
    <w:p w:rsidR="00A643B4" w:rsidRPr="00A643B4" w:rsidRDefault="00A643B4" w:rsidP="00A643B4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t>Принимает положение о социальной поддержке работников Учреждения и решения о социальной поддержке работников Учреждения;</w:t>
      </w:r>
    </w:p>
    <w:p w:rsidR="00A643B4" w:rsidRPr="00A643B4" w:rsidRDefault="00A643B4" w:rsidP="00A643B4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t>Определяет критерии и показатели эффективности деятельности работников, входящих в положение об оплате труда и стимулировании работников;</w:t>
      </w:r>
    </w:p>
    <w:p w:rsidR="00A643B4" w:rsidRPr="00A643B4" w:rsidRDefault="00A643B4" w:rsidP="00A643B4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t>Рассматривает иные вопросы деятельности Учреждения, принятые Общим собранием к своему рассмотрению либо вынесенные на его рассмотрение руководителем Учреждения.</w:t>
      </w:r>
    </w:p>
    <w:p w:rsidR="00A643B4" w:rsidRPr="00A643B4" w:rsidRDefault="00A643B4" w:rsidP="00A643B4">
      <w:pPr>
        <w:pStyle w:val="a5"/>
        <w:spacing w:after="0" w:line="240" w:lineRule="auto"/>
        <w:ind w:left="709" w:hanging="259"/>
        <w:jc w:val="both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t xml:space="preserve">4.  Решения общего собрания принимаются открытым голосованием простым большинством голосов, присутствующих на заседании. В случае равенства голосов решающим является голос председателя. Решение собрания по отдельным вопросам, например, по вопросам его исключительной компетенции, может приниматься большинством 2/3 голосов его членов, присутствующих на заседании. </w:t>
      </w:r>
    </w:p>
    <w:p w:rsidR="00A643B4" w:rsidRPr="00A643B4" w:rsidRDefault="00A643B4" w:rsidP="0063134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643B4" w:rsidRPr="00A643B4" w:rsidRDefault="00A643B4" w:rsidP="00A643B4">
      <w:pPr>
        <w:pStyle w:val="a5"/>
        <w:rPr>
          <w:rFonts w:ascii="Times New Roman" w:hAnsi="Times New Roman"/>
          <w:sz w:val="24"/>
          <w:szCs w:val="24"/>
        </w:rPr>
      </w:pPr>
      <w:r w:rsidRPr="00A643B4">
        <w:rPr>
          <w:rFonts w:ascii="Times New Roman" w:hAnsi="Times New Roman"/>
          <w:sz w:val="24"/>
          <w:szCs w:val="24"/>
        </w:rPr>
        <w:t>5.Собрание созывается по мере надобности, но не реже одного раза в год. Общее собрание может собираться по инициативе руководителя Учреждения, педагогического совета, иных органов, функционирующих в Учреждении.</w:t>
      </w:r>
    </w:p>
    <w:p w:rsidR="00A643B4" w:rsidRPr="0063134A" w:rsidRDefault="00A643B4" w:rsidP="0063134A">
      <w:pPr>
        <w:rPr>
          <w:rFonts w:ascii="Times New Roman" w:hAnsi="Times New Roman" w:cs="Times New Roman"/>
          <w:sz w:val="28"/>
          <w:szCs w:val="28"/>
        </w:rPr>
      </w:pPr>
    </w:p>
    <w:sectPr w:rsidR="00A643B4" w:rsidRPr="0063134A" w:rsidSect="00A451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649"/>
    <w:multiLevelType w:val="hybridMultilevel"/>
    <w:tmpl w:val="30C2024A"/>
    <w:lvl w:ilvl="0" w:tplc="288A99A8">
      <w:start w:val="1"/>
      <w:numFmt w:val="decimal"/>
      <w:lvlText w:val="%1."/>
      <w:lvlJc w:val="left"/>
    </w:lvl>
    <w:lvl w:ilvl="1" w:tplc="7046C4D4">
      <w:numFmt w:val="decimal"/>
      <w:lvlText w:val=""/>
      <w:lvlJc w:val="left"/>
    </w:lvl>
    <w:lvl w:ilvl="2" w:tplc="8F6CCD60">
      <w:numFmt w:val="decimal"/>
      <w:lvlText w:val=""/>
      <w:lvlJc w:val="left"/>
    </w:lvl>
    <w:lvl w:ilvl="3" w:tplc="7C462F98">
      <w:numFmt w:val="decimal"/>
      <w:lvlText w:val=""/>
      <w:lvlJc w:val="left"/>
    </w:lvl>
    <w:lvl w:ilvl="4" w:tplc="45FE98DC">
      <w:numFmt w:val="decimal"/>
      <w:lvlText w:val=""/>
      <w:lvlJc w:val="left"/>
    </w:lvl>
    <w:lvl w:ilvl="5" w:tplc="A38A5978">
      <w:numFmt w:val="decimal"/>
      <w:lvlText w:val=""/>
      <w:lvlJc w:val="left"/>
    </w:lvl>
    <w:lvl w:ilvl="6" w:tplc="BE5C8878">
      <w:numFmt w:val="decimal"/>
      <w:lvlText w:val=""/>
      <w:lvlJc w:val="left"/>
    </w:lvl>
    <w:lvl w:ilvl="7" w:tplc="CF6E4E48">
      <w:numFmt w:val="decimal"/>
      <w:lvlText w:val=""/>
      <w:lvlJc w:val="left"/>
    </w:lvl>
    <w:lvl w:ilvl="8" w:tplc="711CE2E2">
      <w:numFmt w:val="decimal"/>
      <w:lvlText w:val=""/>
      <w:lvlJc w:val="left"/>
    </w:lvl>
  </w:abstractNum>
  <w:abstractNum w:abstractNumId="1">
    <w:nsid w:val="00005AF1"/>
    <w:multiLevelType w:val="hybridMultilevel"/>
    <w:tmpl w:val="DC74DBDC"/>
    <w:lvl w:ilvl="0" w:tplc="18085328">
      <w:start w:val="3"/>
      <w:numFmt w:val="decimal"/>
      <w:lvlText w:val="%1."/>
      <w:lvlJc w:val="left"/>
    </w:lvl>
    <w:lvl w:ilvl="1" w:tplc="77AC9CB4">
      <w:numFmt w:val="decimal"/>
      <w:lvlText w:val=""/>
      <w:lvlJc w:val="left"/>
    </w:lvl>
    <w:lvl w:ilvl="2" w:tplc="1DEC5B0E">
      <w:numFmt w:val="decimal"/>
      <w:lvlText w:val=""/>
      <w:lvlJc w:val="left"/>
    </w:lvl>
    <w:lvl w:ilvl="3" w:tplc="A7109EE2">
      <w:numFmt w:val="decimal"/>
      <w:lvlText w:val=""/>
      <w:lvlJc w:val="left"/>
    </w:lvl>
    <w:lvl w:ilvl="4" w:tplc="D44E6760">
      <w:numFmt w:val="decimal"/>
      <w:lvlText w:val=""/>
      <w:lvlJc w:val="left"/>
    </w:lvl>
    <w:lvl w:ilvl="5" w:tplc="65A85160">
      <w:numFmt w:val="decimal"/>
      <w:lvlText w:val=""/>
      <w:lvlJc w:val="left"/>
    </w:lvl>
    <w:lvl w:ilvl="6" w:tplc="65281712">
      <w:numFmt w:val="decimal"/>
      <w:lvlText w:val=""/>
      <w:lvlJc w:val="left"/>
    </w:lvl>
    <w:lvl w:ilvl="7" w:tplc="6FBCDD7A">
      <w:numFmt w:val="decimal"/>
      <w:lvlText w:val=""/>
      <w:lvlJc w:val="left"/>
    </w:lvl>
    <w:lvl w:ilvl="8" w:tplc="52F039E8">
      <w:numFmt w:val="decimal"/>
      <w:lvlText w:val=""/>
      <w:lvlJc w:val="left"/>
    </w:lvl>
  </w:abstractNum>
  <w:abstractNum w:abstractNumId="2">
    <w:nsid w:val="00006DF1"/>
    <w:multiLevelType w:val="hybridMultilevel"/>
    <w:tmpl w:val="8684E86A"/>
    <w:lvl w:ilvl="0" w:tplc="DBACEFAA">
      <w:start w:val="2"/>
      <w:numFmt w:val="decimal"/>
      <w:lvlText w:val="%1."/>
      <w:lvlJc w:val="left"/>
    </w:lvl>
    <w:lvl w:ilvl="1" w:tplc="FE468670">
      <w:numFmt w:val="decimal"/>
      <w:lvlText w:val=""/>
      <w:lvlJc w:val="left"/>
    </w:lvl>
    <w:lvl w:ilvl="2" w:tplc="17D6AE9E">
      <w:numFmt w:val="decimal"/>
      <w:lvlText w:val=""/>
      <w:lvlJc w:val="left"/>
    </w:lvl>
    <w:lvl w:ilvl="3" w:tplc="7A2C458A">
      <w:numFmt w:val="decimal"/>
      <w:lvlText w:val=""/>
      <w:lvlJc w:val="left"/>
    </w:lvl>
    <w:lvl w:ilvl="4" w:tplc="1FC093FE">
      <w:numFmt w:val="decimal"/>
      <w:lvlText w:val=""/>
      <w:lvlJc w:val="left"/>
    </w:lvl>
    <w:lvl w:ilvl="5" w:tplc="ED1E604A">
      <w:numFmt w:val="decimal"/>
      <w:lvlText w:val=""/>
      <w:lvlJc w:val="left"/>
    </w:lvl>
    <w:lvl w:ilvl="6" w:tplc="60DC38E0">
      <w:numFmt w:val="decimal"/>
      <w:lvlText w:val=""/>
      <w:lvlJc w:val="left"/>
    </w:lvl>
    <w:lvl w:ilvl="7" w:tplc="48E60D06">
      <w:numFmt w:val="decimal"/>
      <w:lvlText w:val=""/>
      <w:lvlJc w:val="left"/>
    </w:lvl>
    <w:lvl w:ilvl="8" w:tplc="F334C952">
      <w:numFmt w:val="decimal"/>
      <w:lvlText w:val=""/>
      <w:lvlJc w:val="left"/>
    </w:lvl>
  </w:abstractNum>
  <w:abstractNum w:abstractNumId="3">
    <w:nsid w:val="13740A70"/>
    <w:multiLevelType w:val="multilevel"/>
    <w:tmpl w:val="42B68B5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4">
    <w:nsid w:val="26E71892"/>
    <w:multiLevelType w:val="multilevel"/>
    <w:tmpl w:val="C3728A1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5">
    <w:nsid w:val="459364F6"/>
    <w:multiLevelType w:val="multilevel"/>
    <w:tmpl w:val="18B8C1E0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63134A"/>
    <w:rsid w:val="000439B2"/>
    <w:rsid w:val="000458A9"/>
    <w:rsid w:val="00360246"/>
    <w:rsid w:val="00577AC4"/>
    <w:rsid w:val="005F07B4"/>
    <w:rsid w:val="0063134A"/>
    <w:rsid w:val="00A07F23"/>
    <w:rsid w:val="00A45199"/>
    <w:rsid w:val="00A643B4"/>
    <w:rsid w:val="00C57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3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07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F07B4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A643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"СОкуровская СОШ"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Данилова Е.А.</dc:creator>
  <cp:lastModifiedBy>Parker</cp:lastModifiedBy>
  <cp:revision>2</cp:revision>
  <cp:lastPrinted>2019-03-28T13:41:00Z</cp:lastPrinted>
  <dcterms:created xsi:type="dcterms:W3CDTF">2019-03-30T12:47:00Z</dcterms:created>
  <dcterms:modified xsi:type="dcterms:W3CDTF">2019-03-30T12:47:00Z</dcterms:modified>
</cp:coreProperties>
</file>